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7EB11" w14:textId="77777777" w:rsidR="005E24AD" w:rsidRPr="008278E3" w:rsidRDefault="005E24AD" w:rsidP="005E24AD">
      <w:pPr>
        <w:spacing w:line="240" w:lineRule="auto"/>
        <w:jc w:val="center"/>
        <w:outlineLvl w:val="0"/>
        <w:rPr>
          <w:rFonts w:ascii="Arial" w:eastAsia="Times New Roman" w:hAnsi="Arial" w:cs="Arial"/>
          <w:b/>
          <w:szCs w:val="26"/>
        </w:rPr>
      </w:pPr>
      <w:r w:rsidRPr="008278E3">
        <w:rPr>
          <w:rFonts w:ascii="Arial" w:eastAsia="Times New Roman" w:hAnsi="Arial" w:cs="Arial"/>
          <w:b/>
          <w:szCs w:val="26"/>
        </w:rPr>
        <w:t>JAMHURI YA MUUNGANO WA TANZANIA</w:t>
      </w:r>
    </w:p>
    <w:p w14:paraId="2661E2FD" w14:textId="77777777" w:rsidR="005E24AD" w:rsidRDefault="005E24AD" w:rsidP="005E24AD">
      <w:pPr>
        <w:spacing w:line="240" w:lineRule="auto"/>
        <w:jc w:val="center"/>
        <w:outlineLvl w:val="0"/>
        <w:rPr>
          <w:rFonts w:ascii="Arial" w:eastAsia="Times New Roman" w:hAnsi="Arial" w:cs="Arial"/>
          <w:b/>
          <w:szCs w:val="26"/>
        </w:rPr>
      </w:pPr>
      <w:r w:rsidRPr="008278E3">
        <w:rPr>
          <w:rFonts w:ascii="Arial" w:eastAsia="Times New Roman" w:hAnsi="Arial" w:cs="Arial"/>
          <w:b/>
          <w:szCs w:val="26"/>
        </w:rPr>
        <w:t xml:space="preserve">      OFISI YA RAIS</w:t>
      </w:r>
    </w:p>
    <w:p w14:paraId="68840FB4" w14:textId="77777777" w:rsidR="00885804" w:rsidRPr="008278E3" w:rsidRDefault="00885804" w:rsidP="005E24AD">
      <w:pPr>
        <w:spacing w:line="240" w:lineRule="auto"/>
        <w:jc w:val="center"/>
        <w:outlineLvl w:val="0"/>
        <w:rPr>
          <w:rFonts w:ascii="Arial" w:eastAsia="Times New Roman" w:hAnsi="Arial" w:cs="Arial"/>
          <w:b/>
          <w:szCs w:val="26"/>
        </w:rPr>
      </w:pPr>
      <w:bookmarkStart w:id="0" w:name="_GoBack"/>
      <w:bookmarkEnd w:id="0"/>
    </w:p>
    <w:p w14:paraId="144DC879" w14:textId="77777777" w:rsidR="005E24AD" w:rsidRPr="008278E3" w:rsidRDefault="005E24AD" w:rsidP="005E24AD">
      <w:pPr>
        <w:spacing w:line="240" w:lineRule="auto"/>
        <w:jc w:val="center"/>
        <w:outlineLvl w:val="0"/>
        <w:rPr>
          <w:rFonts w:ascii="Arial" w:eastAsia="Times New Roman" w:hAnsi="Arial" w:cs="Arial"/>
          <w:b/>
          <w:szCs w:val="26"/>
        </w:rPr>
      </w:pPr>
    </w:p>
    <w:tbl>
      <w:tblPr>
        <w:tblW w:w="98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5"/>
        <w:gridCol w:w="1724"/>
        <w:gridCol w:w="4195"/>
      </w:tblGrid>
      <w:tr w:rsidR="005E24AD" w:rsidRPr="008278E3" w14:paraId="24E379E5" w14:textId="77777777" w:rsidTr="0037311C">
        <w:trPr>
          <w:cantSplit/>
          <w:trHeight w:val="1351"/>
        </w:trPr>
        <w:tc>
          <w:tcPr>
            <w:tcW w:w="3975" w:type="dxa"/>
          </w:tcPr>
          <w:p w14:paraId="07108527" w14:textId="77777777" w:rsidR="005E24AD" w:rsidRPr="008278E3" w:rsidRDefault="005E24AD" w:rsidP="008E0A63">
            <w:pPr>
              <w:tabs>
                <w:tab w:val="right" w:leader="dot" w:pos="3240"/>
              </w:tabs>
              <w:spacing w:after="60"/>
              <w:ind w:left="-126"/>
              <w:rPr>
                <w:rFonts w:ascii="Arial" w:eastAsia="Times New Roman" w:hAnsi="Arial" w:cs="Arial"/>
                <w:szCs w:val="26"/>
              </w:rPr>
            </w:pPr>
            <w:r w:rsidRPr="008278E3">
              <w:rPr>
                <w:rFonts w:ascii="Arial" w:eastAsia="Times New Roman" w:hAnsi="Arial" w:cs="Arial"/>
                <w:b/>
                <w:szCs w:val="26"/>
              </w:rPr>
              <w:t>Anwani ya Simu</w:t>
            </w:r>
            <w:r w:rsidRPr="008278E3">
              <w:rPr>
                <w:rFonts w:ascii="Arial" w:eastAsia="Times New Roman" w:hAnsi="Arial" w:cs="Arial"/>
                <w:szCs w:val="26"/>
              </w:rPr>
              <w:t xml:space="preserve"> </w:t>
            </w:r>
            <w:r w:rsidRPr="008278E3">
              <w:rPr>
                <w:rFonts w:ascii="Arial" w:eastAsia="Times New Roman" w:hAnsi="Arial" w:cs="Arial"/>
                <w:b/>
                <w:szCs w:val="26"/>
              </w:rPr>
              <w:t>:</w:t>
            </w:r>
            <w:r w:rsidRPr="008278E3">
              <w:rPr>
                <w:rFonts w:ascii="Arial" w:eastAsia="Times New Roman" w:hAnsi="Arial" w:cs="Arial"/>
                <w:szCs w:val="26"/>
              </w:rPr>
              <w:t xml:space="preserve"> </w:t>
            </w:r>
            <w:r w:rsidRPr="008278E3">
              <w:rPr>
                <w:rFonts w:ascii="Arial" w:eastAsia="Times New Roman" w:hAnsi="Arial" w:cs="Arial"/>
                <w:b/>
                <w:bCs/>
                <w:szCs w:val="26"/>
              </w:rPr>
              <w:t>"TUME</w:t>
            </w:r>
            <w:r w:rsidRPr="008278E3">
              <w:rPr>
                <w:rFonts w:ascii="Arial" w:eastAsia="Times New Roman" w:hAnsi="Arial" w:cs="Arial"/>
                <w:szCs w:val="26"/>
              </w:rPr>
              <w:t xml:space="preserve">” </w:t>
            </w:r>
          </w:p>
          <w:p w14:paraId="1FD0EFAE" w14:textId="77777777" w:rsidR="005E24AD" w:rsidRPr="008278E3" w:rsidRDefault="005E24AD" w:rsidP="008E0A63">
            <w:pPr>
              <w:tabs>
                <w:tab w:val="right" w:leader="dot" w:pos="3240"/>
              </w:tabs>
              <w:spacing w:after="60"/>
              <w:ind w:left="-126"/>
              <w:rPr>
                <w:rFonts w:ascii="Arial" w:eastAsia="Times New Roman" w:hAnsi="Arial" w:cs="Arial"/>
                <w:szCs w:val="26"/>
              </w:rPr>
            </w:pPr>
            <w:r w:rsidRPr="008278E3">
              <w:rPr>
                <w:rFonts w:ascii="Arial" w:eastAsia="Times New Roman" w:hAnsi="Arial" w:cs="Arial"/>
                <w:b/>
                <w:bCs/>
                <w:szCs w:val="26"/>
              </w:rPr>
              <w:t>DODOMA</w:t>
            </w:r>
            <w:r w:rsidRPr="008278E3">
              <w:rPr>
                <w:rFonts w:ascii="Arial" w:eastAsia="Times New Roman" w:hAnsi="Arial" w:cs="Arial"/>
                <w:szCs w:val="26"/>
              </w:rPr>
              <w:br/>
            </w:r>
            <w:r w:rsidRPr="008278E3">
              <w:rPr>
                <w:rFonts w:ascii="Arial" w:eastAsia="Times New Roman" w:hAnsi="Arial" w:cs="Arial"/>
                <w:b/>
                <w:szCs w:val="26"/>
              </w:rPr>
              <w:t>Nambari ya Simu:</w:t>
            </w:r>
            <w:r w:rsidRPr="008278E3">
              <w:rPr>
                <w:rFonts w:ascii="Arial" w:eastAsia="Times New Roman" w:hAnsi="Arial" w:cs="Arial"/>
                <w:szCs w:val="26"/>
              </w:rPr>
              <w:t xml:space="preserve"> 0738 166703</w:t>
            </w:r>
          </w:p>
          <w:p w14:paraId="2D8796C4" w14:textId="77777777" w:rsidR="005E24AD" w:rsidRPr="008278E3" w:rsidRDefault="005E24AD" w:rsidP="008E0A63">
            <w:pPr>
              <w:tabs>
                <w:tab w:val="right" w:leader="dot" w:pos="3240"/>
              </w:tabs>
              <w:spacing w:after="60"/>
              <w:ind w:left="-126"/>
              <w:rPr>
                <w:rFonts w:ascii="Arial" w:eastAsia="Times New Roman" w:hAnsi="Arial" w:cs="Arial"/>
                <w:szCs w:val="26"/>
              </w:rPr>
            </w:pPr>
            <w:r w:rsidRPr="008278E3">
              <w:rPr>
                <w:rFonts w:ascii="Arial" w:eastAsia="Times New Roman" w:hAnsi="Arial" w:cs="Arial"/>
                <w:szCs w:val="26"/>
              </w:rPr>
              <w:t xml:space="preserve">                               0733  005974</w:t>
            </w:r>
          </w:p>
          <w:p w14:paraId="45AFABA7" w14:textId="42FDBD0F" w:rsidR="005E24AD" w:rsidRPr="008278E3" w:rsidRDefault="008278E3" w:rsidP="008E0A63">
            <w:pPr>
              <w:tabs>
                <w:tab w:val="right" w:leader="dot" w:pos="3240"/>
              </w:tabs>
              <w:spacing w:after="60"/>
              <w:ind w:left="-126"/>
              <w:rPr>
                <w:rFonts w:ascii="Arial" w:eastAsia="Times New Roman" w:hAnsi="Arial" w:cs="Arial"/>
                <w:b/>
                <w:i/>
                <w:szCs w:val="26"/>
              </w:rPr>
            </w:pPr>
            <w:r w:rsidRPr="008278E3">
              <w:rPr>
                <w:rFonts w:ascii="Arial" w:eastAsia="Times New Roman" w:hAnsi="Arial" w:cs="Arial"/>
                <w:b/>
                <w:szCs w:val="26"/>
              </w:rPr>
              <w:t xml:space="preserve">Barua </w:t>
            </w:r>
            <w:r w:rsidR="005E24AD" w:rsidRPr="008278E3">
              <w:rPr>
                <w:rFonts w:ascii="Arial" w:eastAsia="Times New Roman" w:hAnsi="Arial" w:cs="Arial"/>
                <w:b/>
                <w:szCs w:val="26"/>
              </w:rPr>
              <w:t>pepe:</w:t>
            </w:r>
            <w:hyperlink r:id="rId7" w:history="1">
              <w:r w:rsidR="005E24AD" w:rsidRPr="008278E3">
                <w:rPr>
                  <w:rStyle w:val="Hyperlink"/>
                  <w:rFonts w:ascii="Arial" w:eastAsia="Times New Roman" w:hAnsi="Arial" w:cs="Arial"/>
                  <w:b/>
                  <w:i/>
                  <w:szCs w:val="26"/>
                </w:rPr>
                <w:t>Secretary@psc.go.tz</w:t>
              </w:r>
            </w:hyperlink>
          </w:p>
          <w:p w14:paraId="665DC811" w14:textId="0DEF7396" w:rsidR="005E24AD" w:rsidRPr="008278E3" w:rsidRDefault="005E24AD" w:rsidP="008278E3">
            <w:pPr>
              <w:ind w:left="-126"/>
              <w:rPr>
                <w:rFonts w:ascii="Arial" w:eastAsia="Times New Roman" w:hAnsi="Arial" w:cs="Arial"/>
                <w:b/>
                <w:i/>
                <w:szCs w:val="26"/>
              </w:rPr>
            </w:pPr>
            <w:r w:rsidRPr="008278E3">
              <w:rPr>
                <w:rFonts w:ascii="Arial" w:eastAsia="Times New Roman" w:hAnsi="Arial" w:cs="Arial"/>
                <w:b/>
                <w:szCs w:val="26"/>
              </w:rPr>
              <w:t>Tovuti:</w:t>
            </w:r>
            <w:r w:rsidRPr="008278E3">
              <w:rPr>
                <w:rFonts w:ascii="Arial" w:eastAsia="Times New Roman" w:hAnsi="Arial" w:cs="Arial"/>
                <w:b/>
                <w:i/>
                <w:szCs w:val="26"/>
              </w:rPr>
              <w:t xml:space="preserve"> </w:t>
            </w:r>
            <w:hyperlink r:id="rId8" w:history="1">
              <w:r w:rsidRPr="008278E3">
                <w:rPr>
                  <w:rFonts w:ascii="Arial" w:eastAsia="Times New Roman" w:hAnsi="Arial" w:cs="Arial"/>
                  <w:b/>
                  <w:i/>
                  <w:color w:val="0000FF"/>
                  <w:szCs w:val="26"/>
                  <w:u w:val="single"/>
                </w:rPr>
                <w:t>www.psc.go.tz</w:t>
              </w:r>
            </w:hyperlink>
          </w:p>
        </w:tc>
        <w:tc>
          <w:tcPr>
            <w:tcW w:w="1724" w:type="dxa"/>
            <w:hideMark/>
          </w:tcPr>
          <w:p w14:paraId="36D12B76" w14:textId="77777777" w:rsidR="005E24AD" w:rsidRPr="008278E3" w:rsidRDefault="005E24AD" w:rsidP="008E0A63">
            <w:pPr>
              <w:rPr>
                <w:rFonts w:ascii="Arial" w:eastAsia="Times New Roman" w:hAnsi="Arial" w:cs="Arial"/>
                <w:szCs w:val="26"/>
              </w:rPr>
            </w:pPr>
            <w:r w:rsidRPr="008278E3">
              <w:rPr>
                <w:rFonts w:cs="Times New Roman"/>
                <w:noProof/>
                <w:szCs w:val="26"/>
              </w:rPr>
              <w:drawing>
                <wp:inline distT="0" distB="0" distL="0" distR="0" wp14:anchorId="45C7FB9E" wp14:editId="240CA36F">
                  <wp:extent cx="946150" cy="1022985"/>
                  <wp:effectExtent l="0" t="0" r="635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</w:tcPr>
          <w:p w14:paraId="117D2E4E" w14:textId="77777777" w:rsidR="005E24AD" w:rsidRPr="008278E3" w:rsidRDefault="005E24AD" w:rsidP="008E0A63">
            <w:pPr>
              <w:rPr>
                <w:rFonts w:ascii="Arial" w:eastAsia="Times New Roman" w:hAnsi="Arial" w:cs="Arial"/>
                <w:szCs w:val="26"/>
              </w:rPr>
            </w:pPr>
            <w:r w:rsidRPr="008278E3">
              <w:rPr>
                <w:rFonts w:ascii="Arial" w:eastAsia="Times New Roman" w:hAnsi="Arial" w:cs="Arial"/>
                <w:szCs w:val="26"/>
              </w:rPr>
              <w:t xml:space="preserve">       Tume ya Utumishi wa Umma,</w:t>
            </w:r>
          </w:p>
          <w:p w14:paraId="0A66110C" w14:textId="77777777" w:rsidR="005E24AD" w:rsidRPr="008278E3" w:rsidRDefault="005E24AD" w:rsidP="008E0A63">
            <w:pPr>
              <w:rPr>
                <w:rFonts w:ascii="Arial" w:eastAsia="Times New Roman" w:hAnsi="Arial" w:cs="Arial"/>
                <w:szCs w:val="26"/>
              </w:rPr>
            </w:pPr>
            <w:r w:rsidRPr="008278E3">
              <w:rPr>
                <w:rFonts w:ascii="Arial" w:eastAsia="Times New Roman" w:hAnsi="Arial" w:cs="Arial"/>
                <w:szCs w:val="26"/>
              </w:rPr>
              <w:t xml:space="preserve">       Jengo la Chimwaga (UDOM), </w:t>
            </w:r>
          </w:p>
          <w:p w14:paraId="08A8C15F" w14:textId="77777777" w:rsidR="005E24AD" w:rsidRPr="008278E3" w:rsidRDefault="005E24AD" w:rsidP="008E0A63">
            <w:pPr>
              <w:rPr>
                <w:rFonts w:ascii="Arial" w:eastAsia="Times New Roman" w:hAnsi="Arial" w:cs="Arial"/>
                <w:szCs w:val="26"/>
              </w:rPr>
            </w:pPr>
            <w:r w:rsidRPr="008278E3">
              <w:rPr>
                <w:rFonts w:ascii="Arial" w:eastAsia="Times New Roman" w:hAnsi="Arial" w:cs="Arial"/>
                <w:szCs w:val="26"/>
              </w:rPr>
              <w:t xml:space="preserve">       Ghorofa ya 2,</w:t>
            </w:r>
          </w:p>
          <w:p w14:paraId="4D0EFBFA" w14:textId="77777777" w:rsidR="005E24AD" w:rsidRPr="008278E3" w:rsidRDefault="005E24AD" w:rsidP="008E0A63">
            <w:pPr>
              <w:rPr>
                <w:rFonts w:ascii="Arial" w:eastAsia="Times New Roman" w:hAnsi="Arial" w:cs="Arial"/>
                <w:szCs w:val="26"/>
              </w:rPr>
            </w:pPr>
            <w:r w:rsidRPr="008278E3">
              <w:rPr>
                <w:rFonts w:ascii="Arial" w:eastAsia="Times New Roman" w:hAnsi="Arial" w:cs="Arial"/>
                <w:szCs w:val="26"/>
              </w:rPr>
              <w:t xml:space="preserve">       2 Barabara ya UDOM,</w:t>
            </w:r>
          </w:p>
          <w:p w14:paraId="52E594F0" w14:textId="77777777" w:rsidR="005E24AD" w:rsidRPr="008278E3" w:rsidRDefault="005E24AD" w:rsidP="008E0A63">
            <w:pPr>
              <w:rPr>
                <w:rFonts w:ascii="Arial" w:eastAsia="Times New Roman" w:hAnsi="Arial" w:cs="Arial"/>
                <w:szCs w:val="26"/>
              </w:rPr>
            </w:pPr>
            <w:r w:rsidRPr="008278E3">
              <w:rPr>
                <w:rFonts w:ascii="Arial" w:eastAsia="Times New Roman" w:hAnsi="Arial" w:cs="Arial"/>
                <w:szCs w:val="26"/>
              </w:rPr>
              <w:t xml:space="preserve">       S.L.P.  1074,</w:t>
            </w:r>
          </w:p>
          <w:p w14:paraId="4C8FA356" w14:textId="77777777" w:rsidR="005E24AD" w:rsidRPr="008278E3" w:rsidRDefault="005E24AD" w:rsidP="008E0A63">
            <w:pPr>
              <w:rPr>
                <w:rFonts w:ascii="Arial" w:eastAsia="Times New Roman" w:hAnsi="Arial" w:cs="Arial"/>
                <w:b/>
                <w:bCs/>
                <w:szCs w:val="26"/>
              </w:rPr>
            </w:pPr>
            <w:r w:rsidRPr="008278E3">
              <w:rPr>
                <w:rFonts w:ascii="Arial" w:eastAsia="Times New Roman" w:hAnsi="Arial" w:cs="Arial"/>
                <w:szCs w:val="26"/>
              </w:rPr>
              <w:t xml:space="preserve">       </w:t>
            </w:r>
            <w:r w:rsidRPr="008278E3">
              <w:rPr>
                <w:rFonts w:ascii="Arial" w:eastAsia="Times New Roman" w:hAnsi="Arial" w:cs="Arial"/>
                <w:b/>
                <w:szCs w:val="26"/>
                <w:u w:val="single"/>
              </w:rPr>
              <w:t xml:space="preserve">40405 </w:t>
            </w:r>
            <w:r w:rsidRPr="008278E3">
              <w:rPr>
                <w:rFonts w:ascii="Arial" w:eastAsia="Times New Roman" w:hAnsi="Arial" w:cs="Arial"/>
                <w:b/>
                <w:bCs/>
                <w:szCs w:val="26"/>
                <w:u w:val="single"/>
              </w:rPr>
              <w:t>DODOMA</w:t>
            </w:r>
            <w:r w:rsidRPr="008278E3">
              <w:rPr>
                <w:rFonts w:ascii="Arial" w:eastAsia="Times New Roman" w:hAnsi="Arial" w:cs="Arial"/>
                <w:b/>
                <w:bCs/>
                <w:szCs w:val="26"/>
              </w:rPr>
              <w:t>.</w:t>
            </w:r>
          </w:p>
          <w:p w14:paraId="3D7A0684" w14:textId="77777777" w:rsidR="005E24AD" w:rsidRPr="008278E3" w:rsidRDefault="005E24AD" w:rsidP="008E0A63">
            <w:pPr>
              <w:rPr>
                <w:rFonts w:ascii="Arial" w:eastAsia="Times New Roman" w:hAnsi="Arial" w:cs="Arial"/>
                <w:szCs w:val="26"/>
              </w:rPr>
            </w:pPr>
          </w:p>
          <w:p w14:paraId="201D7378" w14:textId="77777777" w:rsidR="005E24AD" w:rsidRPr="008278E3" w:rsidRDefault="005E24AD" w:rsidP="008278E3">
            <w:pPr>
              <w:ind w:left="0" w:firstLine="0"/>
              <w:rPr>
                <w:rFonts w:ascii="Arial" w:eastAsia="Times New Roman" w:hAnsi="Arial" w:cs="Arial"/>
                <w:b/>
                <w:szCs w:val="26"/>
              </w:rPr>
            </w:pPr>
          </w:p>
        </w:tc>
      </w:tr>
    </w:tbl>
    <w:p w14:paraId="4CD38B27" w14:textId="0C3FEA3F" w:rsidR="000B6AE4" w:rsidRPr="008278E3" w:rsidRDefault="00C502BC" w:rsidP="0037311C">
      <w:pPr>
        <w:pStyle w:val="Heading1"/>
        <w:ind w:left="0"/>
        <w:rPr>
          <w:rFonts w:ascii="Arial" w:hAnsi="Arial" w:cs="Arial"/>
          <w:b/>
          <w:sz w:val="26"/>
          <w:szCs w:val="26"/>
        </w:rPr>
      </w:pPr>
      <w:r w:rsidRPr="008278E3">
        <w:rPr>
          <w:rFonts w:ascii="Arial" w:hAnsi="Arial" w:cs="Arial"/>
          <w:b/>
          <w:sz w:val="26"/>
          <w:szCs w:val="26"/>
        </w:rPr>
        <w:t xml:space="preserve">TAARIFA KWA </w:t>
      </w:r>
      <w:r w:rsidR="003C584D" w:rsidRPr="008278E3">
        <w:rPr>
          <w:rFonts w:ascii="Arial" w:hAnsi="Arial" w:cs="Arial"/>
          <w:b/>
          <w:sz w:val="26"/>
          <w:szCs w:val="26"/>
        </w:rPr>
        <w:t>UMMA</w:t>
      </w:r>
    </w:p>
    <w:p w14:paraId="35AE19F4" w14:textId="77777777" w:rsidR="0037311C" w:rsidRPr="008278E3" w:rsidRDefault="0037311C" w:rsidP="0037311C">
      <w:pPr>
        <w:pStyle w:val="NoSpacing"/>
        <w:rPr>
          <w:rFonts w:ascii="Arial" w:hAnsi="Arial" w:cs="Arial"/>
          <w:szCs w:val="26"/>
        </w:rPr>
      </w:pPr>
    </w:p>
    <w:p w14:paraId="0D3757D6" w14:textId="5D9F4529" w:rsidR="000B6AE4" w:rsidRPr="008278E3" w:rsidRDefault="00C502BC" w:rsidP="008278E3">
      <w:pPr>
        <w:spacing w:line="360" w:lineRule="auto"/>
        <w:ind w:left="74"/>
        <w:rPr>
          <w:rFonts w:ascii="Arial" w:hAnsi="Arial" w:cs="Arial"/>
          <w:szCs w:val="26"/>
        </w:rPr>
      </w:pPr>
      <w:r w:rsidRPr="008278E3">
        <w:rPr>
          <w:rFonts w:ascii="Arial" w:hAnsi="Arial" w:cs="Arial"/>
          <w:szCs w:val="26"/>
        </w:rPr>
        <w:t xml:space="preserve">Mkutano wa </w:t>
      </w:r>
      <w:r w:rsidR="00015CBF" w:rsidRPr="008278E3">
        <w:rPr>
          <w:rFonts w:ascii="Arial" w:hAnsi="Arial" w:cs="Arial"/>
          <w:szCs w:val="26"/>
        </w:rPr>
        <w:t>Kwanza</w:t>
      </w:r>
      <w:r w:rsidR="003C584D" w:rsidRPr="008278E3">
        <w:rPr>
          <w:rFonts w:ascii="Arial" w:hAnsi="Arial" w:cs="Arial"/>
          <w:szCs w:val="26"/>
        </w:rPr>
        <w:t xml:space="preserve"> wa Tume ya Utumishi</w:t>
      </w:r>
      <w:r w:rsidR="00246EC1" w:rsidRPr="008278E3">
        <w:rPr>
          <w:rFonts w:ascii="Arial" w:hAnsi="Arial" w:cs="Arial"/>
          <w:szCs w:val="26"/>
        </w:rPr>
        <w:t xml:space="preserve"> wa Umma kwa Mwaka wa F</w:t>
      </w:r>
      <w:r w:rsidR="00015CBF" w:rsidRPr="008278E3">
        <w:rPr>
          <w:rFonts w:ascii="Arial" w:hAnsi="Arial" w:cs="Arial"/>
          <w:szCs w:val="26"/>
        </w:rPr>
        <w:t>edha 2025/2026</w:t>
      </w:r>
      <w:r w:rsidR="003C584D" w:rsidRPr="008278E3">
        <w:rPr>
          <w:rFonts w:ascii="Arial" w:hAnsi="Arial" w:cs="Arial"/>
          <w:szCs w:val="26"/>
        </w:rPr>
        <w:t xml:space="preserve"> umepangwa </w:t>
      </w:r>
      <w:r w:rsidR="00015CBF" w:rsidRPr="008278E3">
        <w:rPr>
          <w:rFonts w:ascii="Arial" w:hAnsi="Arial" w:cs="Arial"/>
          <w:szCs w:val="26"/>
        </w:rPr>
        <w:t xml:space="preserve">kufanyika kuanzia tarehe 29/09/2025 hadi tarehe </w:t>
      </w:r>
      <w:r w:rsidR="00154F69" w:rsidRPr="008278E3">
        <w:rPr>
          <w:rFonts w:ascii="Arial" w:hAnsi="Arial" w:cs="Arial"/>
          <w:szCs w:val="26"/>
        </w:rPr>
        <w:t>1</w:t>
      </w:r>
      <w:r w:rsidR="00015CBF" w:rsidRPr="008278E3">
        <w:rPr>
          <w:rFonts w:ascii="Arial" w:hAnsi="Arial" w:cs="Arial"/>
          <w:szCs w:val="26"/>
        </w:rPr>
        <w:t>7/10</w:t>
      </w:r>
      <w:r w:rsidR="00154F69" w:rsidRPr="008278E3">
        <w:rPr>
          <w:rFonts w:ascii="Arial" w:hAnsi="Arial" w:cs="Arial"/>
          <w:szCs w:val="26"/>
        </w:rPr>
        <w:t>/2025</w:t>
      </w:r>
      <w:r w:rsidR="00A609CA" w:rsidRPr="008278E3">
        <w:rPr>
          <w:rFonts w:ascii="Arial" w:hAnsi="Arial" w:cs="Arial"/>
          <w:szCs w:val="26"/>
        </w:rPr>
        <w:t xml:space="preserve">, </w:t>
      </w:r>
      <w:r w:rsidR="003E5CB0" w:rsidRPr="008278E3">
        <w:rPr>
          <w:rFonts w:ascii="Arial" w:hAnsi="Arial" w:cs="Arial"/>
          <w:szCs w:val="26"/>
        </w:rPr>
        <w:t xml:space="preserve">Jijini Dodoma </w:t>
      </w:r>
      <w:r w:rsidR="00154F69" w:rsidRPr="008278E3">
        <w:rPr>
          <w:rFonts w:ascii="Arial" w:hAnsi="Arial" w:cs="Arial"/>
          <w:szCs w:val="26"/>
        </w:rPr>
        <w:t xml:space="preserve"> katika Ukumbi wa Mfuko wa Mawasiliano kwa Wote</w:t>
      </w:r>
      <w:r w:rsidR="00260A5E" w:rsidRPr="008278E3">
        <w:rPr>
          <w:rFonts w:ascii="Arial" w:hAnsi="Arial" w:cs="Arial"/>
          <w:szCs w:val="26"/>
        </w:rPr>
        <w:t xml:space="preserve"> </w:t>
      </w:r>
      <w:r w:rsidR="008278E3" w:rsidRPr="008278E3">
        <w:rPr>
          <w:rFonts w:ascii="Arial" w:hAnsi="Arial" w:cs="Arial"/>
          <w:szCs w:val="26"/>
        </w:rPr>
        <w:t>(UCS</w:t>
      </w:r>
      <w:r w:rsidR="00015CBF" w:rsidRPr="008278E3">
        <w:rPr>
          <w:rFonts w:ascii="Arial" w:hAnsi="Arial" w:cs="Arial"/>
          <w:szCs w:val="26"/>
        </w:rPr>
        <w:t>AF) uliopo katika eneo la Ndejengwa.</w:t>
      </w:r>
    </w:p>
    <w:p w14:paraId="74A08592" w14:textId="77777777" w:rsidR="008278E3" w:rsidRPr="008278E3" w:rsidRDefault="008278E3" w:rsidP="008278E3">
      <w:pPr>
        <w:spacing w:line="360" w:lineRule="auto"/>
        <w:ind w:left="74"/>
        <w:rPr>
          <w:rFonts w:ascii="Arial" w:hAnsi="Arial" w:cs="Arial"/>
          <w:szCs w:val="26"/>
        </w:rPr>
      </w:pPr>
    </w:p>
    <w:p w14:paraId="6624B24F" w14:textId="17EC1211" w:rsidR="003C584D" w:rsidRPr="008278E3" w:rsidRDefault="003C584D" w:rsidP="008278E3">
      <w:pPr>
        <w:spacing w:line="360" w:lineRule="auto"/>
        <w:ind w:left="74"/>
        <w:rPr>
          <w:rFonts w:ascii="Arial" w:hAnsi="Arial" w:cs="Arial"/>
          <w:szCs w:val="26"/>
        </w:rPr>
      </w:pPr>
      <w:r w:rsidRPr="008278E3">
        <w:rPr>
          <w:rFonts w:ascii="Arial" w:hAnsi="Arial" w:cs="Arial"/>
          <w:szCs w:val="26"/>
        </w:rPr>
        <w:t>Katika Mkutano huu, Tume itajadili na kutoa uamuzi wa Rufaa na Malalamiko mbalimbali yaliyowasilishwa na Watumishi</w:t>
      </w:r>
      <w:r w:rsidR="00401DB7" w:rsidRPr="008278E3">
        <w:rPr>
          <w:rFonts w:ascii="Arial" w:hAnsi="Arial" w:cs="Arial"/>
          <w:szCs w:val="26"/>
        </w:rPr>
        <w:t xml:space="preserve"> wa </w:t>
      </w:r>
      <w:r w:rsidRPr="008278E3">
        <w:rPr>
          <w:rFonts w:ascii="Arial" w:hAnsi="Arial" w:cs="Arial"/>
          <w:szCs w:val="26"/>
        </w:rPr>
        <w:t xml:space="preserve">Umma ambao hawakuridhika na uamuzi uliotolewa na Waajiri, Mamlaka za </w:t>
      </w:r>
      <w:r w:rsidR="00A609CA" w:rsidRPr="008278E3">
        <w:rPr>
          <w:rFonts w:ascii="Arial" w:hAnsi="Arial" w:cs="Arial"/>
          <w:szCs w:val="26"/>
        </w:rPr>
        <w:t>Ajira na Mamlaka zao za Nidhamu</w:t>
      </w:r>
      <w:r w:rsidR="00015CBF" w:rsidRPr="008278E3">
        <w:rPr>
          <w:rFonts w:ascii="Arial" w:hAnsi="Arial" w:cs="Arial"/>
          <w:szCs w:val="26"/>
        </w:rPr>
        <w:t>.</w:t>
      </w:r>
    </w:p>
    <w:p w14:paraId="4D313816" w14:textId="77777777" w:rsidR="008278E3" w:rsidRPr="008278E3" w:rsidRDefault="008278E3" w:rsidP="008278E3">
      <w:pPr>
        <w:spacing w:line="360" w:lineRule="auto"/>
        <w:ind w:left="74"/>
        <w:rPr>
          <w:rFonts w:ascii="Arial" w:hAnsi="Arial" w:cs="Arial"/>
          <w:szCs w:val="26"/>
        </w:rPr>
      </w:pPr>
    </w:p>
    <w:p w14:paraId="0E798B3C" w14:textId="295AB55A" w:rsidR="003C584D" w:rsidRPr="008278E3" w:rsidRDefault="003C584D" w:rsidP="008278E3">
      <w:pPr>
        <w:spacing w:line="360" w:lineRule="auto"/>
        <w:ind w:left="74"/>
        <w:rPr>
          <w:rFonts w:ascii="Arial" w:hAnsi="Arial" w:cs="Arial"/>
          <w:szCs w:val="26"/>
        </w:rPr>
      </w:pPr>
      <w:r w:rsidRPr="008278E3">
        <w:rPr>
          <w:rFonts w:ascii="Arial" w:hAnsi="Arial" w:cs="Arial"/>
          <w:szCs w:val="26"/>
        </w:rPr>
        <w:t>Kwa muj</w:t>
      </w:r>
      <w:r w:rsidR="00935F9F" w:rsidRPr="008278E3">
        <w:rPr>
          <w:rFonts w:ascii="Arial" w:hAnsi="Arial" w:cs="Arial"/>
          <w:szCs w:val="26"/>
        </w:rPr>
        <w:t>ibu wa K</w:t>
      </w:r>
      <w:r w:rsidR="00015CBF" w:rsidRPr="008278E3">
        <w:rPr>
          <w:rFonts w:ascii="Arial" w:hAnsi="Arial" w:cs="Arial"/>
          <w:szCs w:val="26"/>
        </w:rPr>
        <w:t>ifungu cha 12</w:t>
      </w:r>
      <w:r w:rsidR="00246EC1" w:rsidRPr="008278E3">
        <w:rPr>
          <w:rFonts w:ascii="Arial" w:hAnsi="Arial" w:cs="Arial"/>
          <w:szCs w:val="26"/>
        </w:rPr>
        <w:t>(1)</w:t>
      </w:r>
      <w:r w:rsidRPr="008278E3">
        <w:rPr>
          <w:rFonts w:ascii="Arial" w:hAnsi="Arial" w:cs="Arial"/>
          <w:szCs w:val="26"/>
        </w:rPr>
        <w:t xml:space="preserve">(d) </w:t>
      </w:r>
      <w:r w:rsidR="00560B08" w:rsidRPr="008278E3">
        <w:rPr>
          <w:rFonts w:ascii="Arial" w:hAnsi="Arial" w:cs="Arial"/>
          <w:szCs w:val="26"/>
        </w:rPr>
        <w:t xml:space="preserve">na Kifungu cha </w:t>
      </w:r>
      <w:r w:rsidR="00015CBF" w:rsidRPr="008278E3">
        <w:rPr>
          <w:rFonts w:ascii="Arial" w:hAnsi="Arial" w:cs="Arial"/>
          <w:szCs w:val="26"/>
        </w:rPr>
        <w:t>27</w:t>
      </w:r>
      <w:r w:rsidR="00560B08" w:rsidRPr="008278E3">
        <w:rPr>
          <w:rFonts w:ascii="Arial" w:hAnsi="Arial" w:cs="Arial"/>
          <w:szCs w:val="26"/>
        </w:rPr>
        <w:t xml:space="preserve">(1)(b) </w:t>
      </w:r>
      <w:r w:rsidRPr="008278E3">
        <w:rPr>
          <w:rFonts w:ascii="Arial" w:hAnsi="Arial" w:cs="Arial"/>
          <w:szCs w:val="26"/>
        </w:rPr>
        <w:t xml:space="preserve">cha </w:t>
      </w:r>
      <w:r w:rsidR="00511609" w:rsidRPr="008278E3">
        <w:rPr>
          <w:rFonts w:ascii="Arial" w:hAnsi="Arial" w:cs="Arial"/>
          <w:szCs w:val="26"/>
        </w:rPr>
        <w:t>S</w:t>
      </w:r>
      <w:r w:rsidRPr="008278E3">
        <w:rPr>
          <w:rFonts w:ascii="Arial" w:hAnsi="Arial" w:cs="Arial"/>
          <w:szCs w:val="26"/>
        </w:rPr>
        <w:t>h</w:t>
      </w:r>
      <w:r w:rsidR="00511609" w:rsidRPr="008278E3">
        <w:rPr>
          <w:rFonts w:ascii="Arial" w:hAnsi="Arial" w:cs="Arial"/>
          <w:szCs w:val="26"/>
        </w:rPr>
        <w:t>e</w:t>
      </w:r>
      <w:r w:rsidRPr="008278E3">
        <w:rPr>
          <w:rFonts w:ascii="Arial" w:hAnsi="Arial" w:cs="Arial"/>
          <w:szCs w:val="26"/>
        </w:rPr>
        <w:t xml:space="preserve">ria ya Utumishi wa Umma Sura </w:t>
      </w:r>
      <w:r w:rsidR="00246EC1" w:rsidRPr="008278E3">
        <w:rPr>
          <w:rFonts w:ascii="Arial" w:hAnsi="Arial" w:cs="Arial"/>
          <w:szCs w:val="26"/>
        </w:rPr>
        <w:t xml:space="preserve">ya </w:t>
      </w:r>
      <w:r w:rsidRPr="008278E3">
        <w:rPr>
          <w:rFonts w:ascii="Arial" w:hAnsi="Arial" w:cs="Arial"/>
          <w:szCs w:val="26"/>
        </w:rPr>
        <w:t xml:space="preserve">298 </w:t>
      </w:r>
      <w:r w:rsidR="00BE5FE4" w:rsidRPr="008278E3">
        <w:rPr>
          <w:rFonts w:ascii="Arial" w:hAnsi="Arial" w:cs="Arial"/>
          <w:szCs w:val="26"/>
        </w:rPr>
        <w:t>[</w:t>
      </w:r>
      <w:r w:rsidRPr="008278E3">
        <w:rPr>
          <w:rFonts w:ascii="Arial" w:hAnsi="Arial" w:cs="Arial"/>
          <w:szCs w:val="26"/>
        </w:rPr>
        <w:t xml:space="preserve">Marejeo ya </w:t>
      </w:r>
      <w:r w:rsidR="00BE5FE4" w:rsidRPr="008278E3">
        <w:rPr>
          <w:rFonts w:ascii="Arial" w:hAnsi="Arial" w:cs="Arial"/>
          <w:szCs w:val="26"/>
        </w:rPr>
        <w:t>M</w:t>
      </w:r>
      <w:r w:rsidR="00015CBF" w:rsidRPr="008278E3">
        <w:rPr>
          <w:rFonts w:ascii="Arial" w:hAnsi="Arial" w:cs="Arial"/>
          <w:szCs w:val="26"/>
        </w:rPr>
        <w:t>waka 2023</w:t>
      </w:r>
      <w:r w:rsidR="00BE5FE4" w:rsidRPr="008278E3">
        <w:rPr>
          <w:rFonts w:ascii="Arial" w:hAnsi="Arial" w:cs="Arial"/>
          <w:szCs w:val="26"/>
        </w:rPr>
        <w:t>]</w:t>
      </w:r>
      <w:r w:rsidR="00A609CA" w:rsidRPr="008278E3">
        <w:rPr>
          <w:rFonts w:ascii="Arial" w:hAnsi="Arial" w:cs="Arial"/>
          <w:szCs w:val="26"/>
        </w:rPr>
        <w:t>,</w:t>
      </w:r>
      <w:r w:rsidRPr="008278E3">
        <w:rPr>
          <w:rFonts w:ascii="Arial" w:hAnsi="Arial" w:cs="Arial"/>
          <w:szCs w:val="26"/>
        </w:rPr>
        <w:t xml:space="preserve"> Tume ina jukumu la kupokea na </w:t>
      </w:r>
      <w:r w:rsidR="00935F9F" w:rsidRPr="008278E3">
        <w:rPr>
          <w:rFonts w:ascii="Arial" w:hAnsi="Arial" w:cs="Arial"/>
          <w:szCs w:val="26"/>
        </w:rPr>
        <w:t xml:space="preserve">kushughulikia Rufaa </w:t>
      </w:r>
      <w:r w:rsidR="00BE5FE4" w:rsidRPr="008278E3">
        <w:rPr>
          <w:rFonts w:ascii="Arial" w:hAnsi="Arial" w:cs="Arial"/>
          <w:szCs w:val="26"/>
        </w:rPr>
        <w:t xml:space="preserve">na </w:t>
      </w:r>
      <w:r w:rsidR="00A609CA" w:rsidRPr="008278E3">
        <w:rPr>
          <w:rFonts w:ascii="Arial" w:hAnsi="Arial" w:cs="Arial"/>
          <w:szCs w:val="26"/>
        </w:rPr>
        <w:t xml:space="preserve">Malalamiko </w:t>
      </w:r>
      <w:r w:rsidR="00560B08" w:rsidRPr="008278E3">
        <w:rPr>
          <w:rFonts w:ascii="Arial" w:hAnsi="Arial" w:cs="Arial"/>
          <w:szCs w:val="26"/>
        </w:rPr>
        <w:t>ya watumishi wa umma ambao hawajaridhika na uamuzi uliotolewa</w:t>
      </w:r>
      <w:r w:rsidR="00401DB7" w:rsidRPr="008278E3">
        <w:rPr>
          <w:rFonts w:ascii="Arial" w:hAnsi="Arial" w:cs="Arial"/>
          <w:szCs w:val="26"/>
        </w:rPr>
        <w:t xml:space="preserve"> na Wa</w:t>
      </w:r>
      <w:r w:rsidR="00935F9F" w:rsidRPr="008278E3">
        <w:rPr>
          <w:rFonts w:ascii="Arial" w:hAnsi="Arial" w:cs="Arial"/>
          <w:szCs w:val="26"/>
        </w:rPr>
        <w:t xml:space="preserve">ajiri, </w:t>
      </w:r>
      <w:r w:rsidR="00401DB7" w:rsidRPr="008278E3">
        <w:rPr>
          <w:rFonts w:ascii="Arial" w:hAnsi="Arial" w:cs="Arial"/>
          <w:szCs w:val="26"/>
        </w:rPr>
        <w:t xml:space="preserve">Mamlaka za Ajira </w:t>
      </w:r>
      <w:r w:rsidR="00246EC1" w:rsidRPr="008278E3">
        <w:rPr>
          <w:rFonts w:ascii="Arial" w:hAnsi="Arial" w:cs="Arial"/>
          <w:szCs w:val="26"/>
        </w:rPr>
        <w:t xml:space="preserve"> na Mamlaka za N</w:t>
      </w:r>
      <w:r w:rsidRPr="008278E3">
        <w:rPr>
          <w:rFonts w:ascii="Arial" w:hAnsi="Arial" w:cs="Arial"/>
          <w:szCs w:val="26"/>
        </w:rPr>
        <w:t>idhamu</w:t>
      </w:r>
      <w:r w:rsidR="00935F9F" w:rsidRPr="008278E3">
        <w:rPr>
          <w:rFonts w:ascii="Arial" w:hAnsi="Arial" w:cs="Arial"/>
          <w:szCs w:val="26"/>
        </w:rPr>
        <w:t xml:space="preserve"> katika Utumishi wa Umma</w:t>
      </w:r>
      <w:r w:rsidRPr="008278E3">
        <w:rPr>
          <w:rFonts w:ascii="Arial" w:hAnsi="Arial" w:cs="Arial"/>
          <w:szCs w:val="26"/>
        </w:rPr>
        <w:t>.</w:t>
      </w:r>
    </w:p>
    <w:p w14:paraId="55D6739D" w14:textId="77777777" w:rsidR="008278E3" w:rsidRPr="008278E3" w:rsidRDefault="008278E3" w:rsidP="008278E3">
      <w:pPr>
        <w:spacing w:line="360" w:lineRule="auto"/>
        <w:ind w:left="74"/>
        <w:rPr>
          <w:rFonts w:ascii="Arial" w:hAnsi="Arial" w:cs="Arial"/>
          <w:szCs w:val="26"/>
        </w:rPr>
      </w:pPr>
    </w:p>
    <w:p w14:paraId="517D1CE5" w14:textId="495C8F64" w:rsidR="00FD10A8" w:rsidRPr="008278E3" w:rsidRDefault="003C584D" w:rsidP="008278E3">
      <w:pPr>
        <w:spacing w:line="360" w:lineRule="auto"/>
        <w:ind w:left="74"/>
        <w:rPr>
          <w:rFonts w:ascii="Arial" w:hAnsi="Arial" w:cs="Arial"/>
          <w:szCs w:val="26"/>
        </w:rPr>
      </w:pPr>
      <w:r w:rsidRPr="008278E3">
        <w:rPr>
          <w:rFonts w:ascii="Arial" w:hAnsi="Arial" w:cs="Arial"/>
          <w:szCs w:val="26"/>
        </w:rPr>
        <w:t>Aidha</w:t>
      </w:r>
      <w:r w:rsidR="00BE5FE4" w:rsidRPr="008278E3">
        <w:rPr>
          <w:rFonts w:ascii="Arial" w:hAnsi="Arial" w:cs="Arial"/>
          <w:szCs w:val="26"/>
        </w:rPr>
        <w:t>,</w:t>
      </w:r>
      <w:r w:rsidRPr="008278E3">
        <w:rPr>
          <w:rFonts w:ascii="Arial" w:hAnsi="Arial" w:cs="Arial"/>
          <w:szCs w:val="26"/>
        </w:rPr>
        <w:t xml:space="preserve"> </w:t>
      </w:r>
      <w:r w:rsidR="00A609CA" w:rsidRPr="008278E3">
        <w:rPr>
          <w:rFonts w:ascii="Arial" w:hAnsi="Arial" w:cs="Arial"/>
          <w:szCs w:val="26"/>
        </w:rPr>
        <w:t>katika M</w:t>
      </w:r>
      <w:r w:rsidR="00401DB7" w:rsidRPr="008278E3">
        <w:rPr>
          <w:rFonts w:ascii="Arial" w:hAnsi="Arial" w:cs="Arial"/>
          <w:szCs w:val="26"/>
        </w:rPr>
        <w:t>kutano huu</w:t>
      </w:r>
      <w:r w:rsidR="006649AA">
        <w:rPr>
          <w:rFonts w:ascii="Arial" w:hAnsi="Arial" w:cs="Arial"/>
          <w:szCs w:val="26"/>
        </w:rPr>
        <w:t>,</w:t>
      </w:r>
      <w:r w:rsidR="00401DB7" w:rsidRPr="008278E3">
        <w:rPr>
          <w:rFonts w:ascii="Arial" w:hAnsi="Arial" w:cs="Arial"/>
          <w:szCs w:val="26"/>
        </w:rPr>
        <w:t xml:space="preserve"> </w:t>
      </w:r>
      <w:r w:rsidR="00D76C0B" w:rsidRPr="008278E3">
        <w:rPr>
          <w:rFonts w:ascii="Arial" w:hAnsi="Arial" w:cs="Arial"/>
          <w:szCs w:val="26"/>
        </w:rPr>
        <w:t xml:space="preserve">Tume itatoa nafasi kwa </w:t>
      </w:r>
      <w:r w:rsidRPr="008278E3">
        <w:rPr>
          <w:rFonts w:ascii="Arial" w:hAnsi="Arial" w:cs="Arial"/>
          <w:szCs w:val="26"/>
        </w:rPr>
        <w:t xml:space="preserve">Warufani </w:t>
      </w:r>
      <w:r w:rsidR="00D76C0B" w:rsidRPr="008278E3">
        <w:rPr>
          <w:rFonts w:ascii="Arial" w:hAnsi="Arial" w:cs="Arial"/>
          <w:szCs w:val="26"/>
        </w:rPr>
        <w:t>na Warufaniwa</w:t>
      </w:r>
      <w:r w:rsidRPr="008278E3">
        <w:rPr>
          <w:rFonts w:ascii="Arial" w:hAnsi="Arial" w:cs="Arial"/>
          <w:szCs w:val="26"/>
        </w:rPr>
        <w:t xml:space="preserve"> walio</w:t>
      </w:r>
      <w:r w:rsidR="00BE5FE4" w:rsidRPr="008278E3">
        <w:rPr>
          <w:rFonts w:ascii="Arial" w:hAnsi="Arial" w:cs="Arial"/>
          <w:szCs w:val="26"/>
        </w:rPr>
        <w:t>o</w:t>
      </w:r>
      <w:r w:rsidR="00015CBF" w:rsidRPr="008278E3">
        <w:rPr>
          <w:rFonts w:ascii="Arial" w:hAnsi="Arial" w:cs="Arial"/>
          <w:szCs w:val="26"/>
        </w:rPr>
        <w:t>mba kufika mbele yak</w:t>
      </w:r>
      <w:r w:rsidRPr="008278E3">
        <w:rPr>
          <w:rFonts w:ascii="Arial" w:hAnsi="Arial" w:cs="Arial"/>
          <w:szCs w:val="26"/>
        </w:rPr>
        <w:t xml:space="preserve">e kutoa ufafanuzi wa ziada kuhusu hoja zao za Rufaa </w:t>
      </w:r>
      <w:r w:rsidR="00D76C0B" w:rsidRPr="008278E3">
        <w:rPr>
          <w:rFonts w:ascii="Arial" w:hAnsi="Arial" w:cs="Arial"/>
          <w:szCs w:val="26"/>
        </w:rPr>
        <w:t>mbele ya</w:t>
      </w:r>
      <w:r w:rsidR="00A609CA" w:rsidRPr="008278E3">
        <w:rPr>
          <w:rFonts w:ascii="Arial" w:hAnsi="Arial" w:cs="Arial"/>
          <w:szCs w:val="26"/>
        </w:rPr>
        <w:t xml:space="preserve"> Tume</w:t>
      </w:r>
      <w:r w:rsidRPr="008278E3">
        <w:rPr>
          <w:rFonts w:ascii="Arial" w:hAnsi="Arial" w:cs="Arial"/>
          <w:szCs w:val="26"/>
        </w:rPr>
        <w:t>.</w:t>
      </w:r>
      <w:r w:rsidR="00A609CA" w:rsidRPr="008278E3">
        <w:rPr>
          <w:rFonts w:ascii="Arial" w:hAnsi="Arial" w:cs="Arial"/>
          <w:szCs w:val="26"/>
        </w:rPr>
        <w:t xml:space="preserve"> Hii ni kwa mujibu wa K</w:t>
      </w:r>
      <w:r w:rsidRPr="008278E3">
        <w:rPr>
          <w:rFonts w:ascii="Arial" w:hAnsi="Arial" w:cs="Arial"/>
          <w:szCs w:val="26"/>
        </w:rPr>
        <w:t>anun</w:t>
      </w:r>
      <w:r w:rsidR="00A609CA" w:rsidRPr="008278E3">
        <w:rPr>
          <w:rFonts w:ascii="Arial" w:hAnsi="Arial" w:cs="Arial"/>
          <w:szCs w:val="26"/>
        </w:rPr>
        <w:t>i ya 62(1) ya K</w:t>
      </w:r>
      <w:r w:rsidRPr="008278E3">
        <w:rPr>
          <w:rFonts w:ascii="Arial" w:hAnsi="Arial" w:cs="Arial"/>
          <w:szCs w:val="26"/>
        </w:rPr>
        <w:t xml:space="preserve">anuni za Utumishi wa Umma </w:t>
      </w:r>
      <w:r w:rsidR="00D76C0B" w:rsidRPr="008278E3">
        <w:rPr>
          <w:rFonts w:ascii="Arial" w:hAnsi="Arial" w:cs="Arial"/>
          <w:szCs w:val="26"/>
        </w:rPr>
        <w:t>za M</w:t>
      </w:r>
      <w:r w:rsidR="00C502BC" w:rsidRPr="008278E3">
        <w:rPr>
          <w:rFonts w:ascii="Arial" w:hAnsi="Arial" w:cs="Arial"/>
          <w:szCs w:val="26"/>
        </w:rPr>
        <w:t>waka 2022.</w:t>
      </w:r>
    </w:p>
    <w:p w14:paraId="544BC044" w14:textId="77777777" w:rsidR="008278E3" w:rsidRPr="008278E3" w:rsidRDefault="008278E3" w:rsidP="008278E3">
      <w:pPr>
        <w:spacing w:line="360" w:lineRule="auto"/>
        <w:ind w:left="74"/>
        <w:rPr>
          <w:rFonts w:ascii="Arial" w:hAnsi="Arial" w:cs="Arial"/>
          <w:szCs w:val="26"/>
        </w:rPr>
      </w:pPr>
    </w:p>
    <w:p w14:paraId="161DF8ED" w14:textId="0BF4300C" w:rsidR="008278E3" w:rsidRDefault="00350794" w:rsidP="008278E3">
      <w:pPr>
        <w:spacing w:line="360" w:lineRule="auto"/>
        <w:ind w:left="74"/>
        <w:rPr>
          <w:rFonts w:ascii="Arial" w:hAnsi="Arial" w:cs="Arial"/>
          <w:szCs w:val="26"/>
        </w:rPr>
      </w:pPr>
      <w:r w:rsidRPr="008278E3">
        <w:rPr>
          <w:rFonts w:ascii="Arial" w:hAnsi="Arial" w:cs="Arial"/>
          <w:szCs w:val="26"/>
        </w:rPr>
        <w:lastRenderedPageBreak/>
        <w:t>Aidha</w:t>
      </w:r>
      <w:r w:rsidR="00260A5E" w:rsidRPr="008278E3">
        <w:rPr>
          <w:rFonts w:ascii="Arial" w:hAnsi="Arial" w:cs="Arial"/>
          <w:szCs w:val="26"/>
        </w:rPr>
        <w:t>,</w:t>
      </w:r>
      <w:r w:rsidRPr="008278E3">
        <w:rPr>
          <w:rFonts w:ascii="Arial" w:hAnsi="Arial" w:cs="Arial"/>
          <w:szCs w:val="26"/>
        </w:rPr>
        <w:t xml:space="preserve"> </w:t>
      </w:r>
      <w:r w:rsidR="00A609CA" w:rsidRPr="008278E3">
        <w:rPr>
          <w:rFonts w:ascii="Arial" w:hAnsi="Arial" w:cs="Arial"/>
          <w:szCs w:val="26"/>
        </w:rPr>
        <w:t>Taarifa mba</w:t>
      </w:r>
      <w:r w:rsidR="002F6580" w:rsidRPr="008278E3">
        <w:rPr>
          <w:rFonts w:ascii="Arial" w:hAnsi="Arial" w:cs="Arial"/>
          <w:szCs w:val="26"/>
        </w:rPr>
        <w:t>li</w:t>
      </w:r>
      <w:r w:rsidR="00A609CA" w:rsidRPr="008278E3">
        <w:rPr>
          <w:rFonts w:ascii="Arial" w:hAnsi="Arial" w:cs="Arial"/>
          <w:szCs w:val="26"/>
        </w:rPr>
        <w:t>mbali za U</w:t>
      </w:r>
      <w:r w:rsidR="00260A5E" w:rsidRPr="008278E3">
        <w:rPr>
          <w:rFonts w:ascii="Arial" w:hAnsi="Arial" w:cs="Arial"/>
          <w:szCs w:val="26"/>
        </w:rPr>
        <w:t>tekelezaji</w:t>
      </w:r>
      <w:r w:rsidR="00C502BC" w:rsidRPr="008278E3">
        <w:rPr>
          <w:rFonts w:ascii="Arial" w:hAnsi="Arial" w:cs="Arial"/>
          <w:szCs w:val="26"/>
        </w:rPr>
        <w:t xml:space="preserve"> </w:t>
      </w:r>
      <w:r w:rsidR="00A609CA" w:rsidRPr="008278E3">
        <w:rPr>
          <w:rFonts w:ascii="Arial" w:hAnsi="Arial" w:cs="Arial"/>
          <w:szCs w:val="26"/>
        </w:rPr>
        <w:t xml:space="preserve">wa </w:t>
      </w:r>
      <w:r w:rsidR="00260A5E" w:rsidRPr="008278E3">
        <w:rPr>
          <w:rFonts w:ascii="Arial" w:hAnsi="Arial" w:cs="Arial"/>
          <w:szCs w:val="26"/>
        </w:rPr>
        <w:t xml:space="preserve">Majukumu ya </w:t>
      </w:r>
      <w:r w:rsidR="00A609CA" w:rsidRPr="008278E3">
        <w:rPr>
          <w:rFonts w:ascii="Arial" w:hAnsi="Arial" w:cs="Arial"/>
          <w:szCs w:val="26"/>
        </w:rPr>
        <w:t>T</w:t>
      </w:r>
      <w:r w:rsidR="00BA1116" w:rsidRPr="008278E3">
        <w:rPr>
          <w:rFonts w:ascii="Arial" w:hAnsi="Arial" w:cs="Arial"/>
          <w:szCs w:val="26"/>
        </w:rPr>
        <w:t>ume kwa kipindi c</w:t>
      </w:r>
      <w:r w:rsidR="00D76C0B" w:rsidRPr="008278E3">
        <w:rPr>
          <w:rFonts w:ascii="Arial" w:hAnsi="Arial" w:cs="Arial"/>
          <w:szCs w:val="26"/>
        </w:rPr>
        <w:t xml:space="preserve">ha Robo ya </w:t>
      </w:r>
      <w:r w:rsidR="00015CBF" w:rsidRPr="008278E3">
        <w:rPr>
          <w:rFonts w:ascii="Arial" w:hAnsi="Arial" w:cs="Arial"/>
          <w:szCs w:val="26"/>
        </w:rPr>
        <w:t>Tatu na Robo ya Nne</w:t>
      </w:r>
      <w:r w:rsidR="00D76C0B" w:rsidRPr="008278E3">
        <w:rPr>
          <w:rFonts w:ascii="Arial" w:hAnsi="Arial" w:cs="Arial"/>
          <w:szCs w:val="26"/>
        </w:rPr>
        <w:t xml:space="preserve"> kwa Mwaka wa F</w:t>
      </w:r>
      <w:r w:rsidRPr="008278E3">
        <w:rPr>
          <w:rFonts w:ascii="Arial" w:hAnsi="Arial" w:cs="Arial"/>
          <w:szCs w:val="26"/>
        </w:rPr>
        <w:t>edha 2024</w:t>
      </w:r>
      <w:r w:rsidR="00BA1116" w:rsidRPr="008278E3">
        <w:rPr>
          <w:rFonts w:ascii="Arial" w:hAnsi="Arial" w:cs="Arial"/>
          <w:szCs w:val="26"/>
        </w:rPr>
        <w:t>/202</w:t>
      </w:r>
      <w:r w:rsidRPr="008278E3">
        <w:rPr>
          <w:rFonts w:ascii="Arial" w:hAnsi="Arial" w:cs="Arial"/>
          <w:szCs w:val="26"/>
        </w:rPr>
        <w:t>5</w:t>
      </w:r>
      <w:r w:rsidR="00015CBF" w:rsidRPr="008278E3">
        <w:rPr>
          <w:rFonts w:ascii="Arial" w:hAnsi="Arial" w:cs="Arial"/>
          <w:szCs w:val="26"/>
        </w:rPr>
        <w:t xml:space="preserve"> </w:t>
      </w:r>
      <w:r w:rsidR="008278E3">
        <w:rPr>
          <w:rFonts w:ascii="Arial" w:hAnsi="Arial" w:cs="Arial"/>
          <w:szCs w:val="26"/>
        </w:rPr>
        <w:t>zitawasilishwa,</w:t>
      </w:r>
      <w:r w:rsidR="00015CBF" w:rsidRPr="008278E3">
        <w:rPr>
          <w:rFonts w:ascii="Arial" w:hAnsi="Arial" w:cs="Arial"/>
          <w:szCs w:val="26"/>
        </w:rPr>
        <w:t xml:space="preserve"> kujadiliwa </w:t>
      </w:r>
      <w:r w:rsidR="008278E3">
        <w:rPr>
          <w:rFonts w:ascii="Arial" w:hAnsi="Arial" w:cs="Arial"/>
          <w:szCs w:val="26"/>
        </w:rPr>
        <w:t xml:space="preserve">na kutolewa maelekezo </w:t>
      </w:r>
      <w:r w:rsidR="00015CBF" w:rsidRPr="008278E3">
        <w:rPr>
          <w:rFonts w:ascii="Arial" w:hAnsi="Arial" w:cs="Arial"/>
          <w:szCs w:val="26"/>
        </w:rPr>
        <w:t>kwenye Mkutano huo.</w:t>
      </w:r>
    </w:p>
    <w:p w14:paraId="604CED10" w14:textId="77777777" w:rsidR="008278E3" w:rsidRPr="008278E3" w:rsidRDefault="008278E3" w:rsidP="008278E3">
      <w:pPr>
        <w:spacing w:line="360" w:lineRule="auto"/>
        <w:ind w:left="74"/>
        <w:rPr>
          <w:rFonts w:ascii="Arial" w:hAnsi="Arial" w:cs="Arial"/>
          <w:szCs w:val="26"/>
        </w:rPr>
      </w:pPr>
    </w:p>
    <w:p w14:paraId="035535CE" w14:textId="16E35F76" w:rsidR="000B6AE4" w:rsidRPr="008278E3" w:rsidRDefault="00350794" w:rsidP="00350794">
      <w:pPr>
        <w:spacing w:after="172" w:line="360" w:lineRule="auto"/>
        <w:ind w:left="74"/>
        <w:rPr>
          <w:rFonts w:ascii="Arial" w:hAnsi="Arial" w:cs="Arial"/>
          <w:i/>
          <w:szCs w:val="26"/>
        </w:rPr>
      </w:pPr>
      <w:r w:rsidRPr="008278E3">
        <w:rPr>
          <w:rFonts w:ascii="Arial" w:hAnsi="Arial" w:cs="Arial"/>
          <w:i/>
          <w:szCs w:val="26"/>
        </w:rPr>
        <w:t>Imetolewa na</w:t>
      </w:r>
      <w:r w:rsidR="008278E3" w:rsidRPr="008278E3">
        <w:rPr>
          <w:rFonts w:ascii="Arial" w:hAnsi="Arial" w:cs="Arial"/>
          <w:i/>
          <w:szCs w:val="26"/>
        </w:rPr>
        <w:t>:</w:t>
      </w:r>
    </w:p>
    <w:p w14:paraId="2BD1F0A9" w14:textId="77777777" w:rsidR="008278E3" w:rsidRPr="008278E3" w:rsidRDefault="008278E3" w:rsidP="008278E3">
      <w:pPr>
        <w:spacing w:line="276" w:lineRule="auto"/>
        <w:ind w:left="74"/>
        <w:jc w:val="center"/>
        <w:rPr>
          <w:rFonts w:ascii="Arial" w:hAnsi="Arial" w:cs="Arial"/>
          <w:szCs w:val="26"/>
        </w:rPr>
      </w:pPr>
    </w:p>
    <w:p w14:paraId="300A3F1D" w14:textId="77777777" w:rsidR="008278E3" w:rsidRPr="008278E3" w:rsidRDefault="008278E3" w:rsidP="008278E3">
      <w:pPr>
        <w:spacing w:line="276" w:lineRule="auto"/>
        <w:ind w:left="74"/>
        <w:jc w:val="center"/>
        <w:rPr>
          <w:rFonts w:ascii="Arial" w:hAnsi="Arial" w:cs="Arial"/>
          <w:szCs w:val="26"/>
        </w:rPr>
      </w:pPr>
    </w:p>
    <w:p w14:paraId="2A600321" w14:textId="6B489267" w:rsidR="00350794" w:rsidRPr="008278E3" w:rsidRDefault="00260A5E" w:rsidP="008278E3">
      <w:pPr>
        <w:spacing w:line="276" w:lineRule="auto"/>
        <w:ind w:left="74"/>
        <w:jc w:val="center"/>
        <w:rPr>
          <w:rFonts w:ascii="Arial" w:hAnsi="Arial" w:cs="Arial"/>
          <w:szCs w:val="26"/>
        </w:rPr>
      </w:pPr>
      <w:r w:rsidRPr="008278E3">
        <w:rPr>
          <w:rFonts w:ascii="Arial" w:hAnsi="Arial" w:cs="Arial"/>
          <w:szCs w:val="26"/>
        </w:rPr>
        <w:t>John</w:t>
      </w:r>
      <w:r w:rsidR="00CA0B22" w:rsidRPr="008278E3">
        <w:rPr>
          <w:rFonts w:ascii="Arial" w:hAnsi="Arial" w:cs="Arial"/>
          <w:szCs w:val="26"/>
        </w:rPr>
        <w:t xml:space="preserve"> C.</w:t>
      </w:r>
      <w:r w:rsidRPr="008278E3">
        <w:rPr>
          <w:rFonts w:ascii="Arial" w:hAnsi="Arial" w:cs="Arial"/>
          <w:szCs w:val="26"/>
        </w:rPr>
        <w:t xml:space="preserve"> </w:t>
      </w:r>
      <w:r w:rsidR="00CA0B22" w:rsidRPr="008278E3">
        <w:rPr>
          <w:rFonts w:ascii="Arial" w:hAnsi="Arial" w:cs="Arial"/>
          <w:szCs w:val="26"/>
        </w:rPr>
        <w:t>Mbisso</w:t>
      </w:r>
    </w:p>
    <w:p w14:paraId="62B4FD53" w14:textId="7FBC5B5D" w:rsidR="00CA0B22" w:rsidRPr="008278E3" w:rsidRDefault="00260A5E" w:rsidP="008278E3">
      <w:pPr>
        <w:spacing w:line="276" w:lineRule="auto"/>
        <w:ind w:left="74"/>
        <w:jc w:val="center"/>
        <w:rPr>
          <w:rFonts w:ascii="Arial" w:hAnsi="Arial" w:cs="Arial"/>
          <w:b/>
          <w:szCs w:val="26"/>
        </w:rPr>
      </w:pPr>
      <w:r w:rsidRPr="008278E3">
        <w:rPr>
          <w:rFonts w:ascii="Arial" w:hAnsi="Arial" w:cs="Arial"/>
          <w:b/>
          <w:szCs w:val="26"/>
        </w:rPr>
        <w:t>KAIMU KATIBU</w:t>
      </w:r>
    </w:p>
    <w:p w14:paraId="67749D1D" w14:textId="780A0C52" w:rsidR="00260A5E" w:rsidRPr="008278E3" w:rsidRDefault="00260A5E" w:rsidP="008278E3">
      <w:pPr>
        <w:spacing w:line="276" w:lineRule="auto"/>
        <w:ind w:left="74"/>
        <w:jc w:val="center"/>
        <w:rPr>
          <w:rFonts w:ascii="Arial" w:hAnsi="Arial" w:cs="Arial"/>
          <w:b/>
          <w:szCs w:val="26"/>
          <w:u w:val="single"/>
        </w:rPr>
      </w:pPr>
      <w:r w:rsidRPr="008278E3">
        <w:rPr>
          <w:rFonts w:ascii="Arial" w:hAnsi="Arial" w:cs="Arial"/>
          <w:b/>
          <w:szCs w:val="26"/>
          <w:u w:val="single"/>
        </w:rPr>
        <w:t>TUME YA UTUMISHI WA UMMA</w:t>
      </w:r>
    </w:p>
    <w:p w14:paraId="63660EB2" w14:textId="77777777" w:rsidR="00260A5E" w:rsidRPr="008278E3" w:rsidRDefault="00260A5E" w:rsidP="00260A5E">
      <w:pPr>
        <w:spacing w:line="360" w:lineRule="auto"/>
        <w:ind w:left="74"/>
        <w:jc w:val="center"/>
        <w:rPr>
          <w:rFonts w:ascii="Arial" w:hAnsi="Arial" w:cs="Arial"/>
          <w:b/>
          <w:szCs w:val="26"/>
          <w:u w:val="single"/>
        </w:rPr>
      </w:pPr>
    </w:p>
    <w:p w14:paraId="7FB1EE06" w14:textId="4743FBC1" w:rsidR="00CA0B22" w:rsidRPr="008278E3" w:rsidRDefault="008278E3" w:rsidP="00CA0B22">
      <w:pPr>
        <w:spacing w:after="172" w:line="360" w:lineRule="auto"/>
        <w:ind w:left="74"/>
        <w:jc w:val="center"/>
        <w:rPr>
          <w:rFonts w:ascii="Arial" w:hAnsi="Arial" w:cs="Arial"/>
          <w:b/>
          <w:szCs w:val="26"/>
        </w:rPr>
      </w:pPr>
      <w:r w:rsidRPr="008278E3">
        <w:rPr>
          <w:rFonts w:ascii="Arial" w:hAnsi="Arial" w:cs="Arial"/>
          <w:b/>
          <w:szCs w:val="26"/>
        </w:rPr>
        <w:t>26/09</w:t>
      </w:r>
      <w:r w:rsidR="00260A5E" w:rsidRPr="008278E3">
        <w:rPr>
          <w:rFonts w:ascii="Arial" w:hAnsi="Arial" w:cs="Arial"/>
          <w:b/>
          <w:szCs w:val="26"/>
        </w:rPr>
        <w:t>/2025</w:t>
      </w:r>
    </w:p>
    <w:sectPr w:rsidR="00CA0B22" w:rsidRPr="008278E3" w:rsidSect="005F4BBC">
      <w:pgSz w:w="12240" w:h="15840"/>
      <w:pgMar w:top="1418" w:right="1325" w:bottom="709" w:left="1232" w:header="426" w:footer="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8AB8B" w14:textId="77777777" w:rsidR="00C93850" w:rsidRDefault="00C93850" w:rsidP="005E24AD">
      <w:pPr>
        <w:spacing w:line="240" w:lineRule="auto"/>
      </w:pPr>
      <w:r>
        <w:separator/>
      </w:r>
    </w:p>
  </w:endnote>
  <w:endnote w:type="continuationSeparator" w:id="0">
    <w:p w14:paraId="16807B92" w14:textId="77777777" w:rsidR="00C93850" w:rsidRDefault="00C93850" w:rsidP="005E2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906B4" w14:textId="77777777" w:rsidR="00C93850" w:rsidRDefault="00C93850" w:rsidP="005E24AD">
      <w:pPr>
        <w:spacing w:line="240" w:lineRule="auto"/>
      </w:pPr>
      <w:r>
        <w:separator/>
      </w:r>
    </w:p>
  </w:footnote>
  <w:footnote w:type="continuationSeparator" w:id="0">
    <w:p w14:paraId="7A86B95F" w14:textId="77777777" w:rsidR="00C93850" w:rsidRDefault="00C93850" w:rsidP="005E24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E4"/>
    <w:rsid w:val="00015CBF"/>
    <w:rsid w:val="000B6AE4"/>
    <w:rsid w:val="00154F69"/>
    <w:rsid w:val="001B12C7"/>
    <w:rsid w:val="00235BDE"/>
    <w:rsid w:val="00246EC1"/>
    <w:rsid w:val="00260A5E"/>
    <w:rsid w:val="002F6580"/>
    <w:rsid w:val="00332F5B"/>
    <w:rsid w:val="00350794"/>
    <w:rsid w:val="0037311C"/>
    <w:rsid w:val="003A277D"/>
    <w:rsid w:val="003C584D"/>
    <w:rsid w:val="003E5CB0"/>
    <w:rsid w:val="00401DB7"/>
    <w:rsid w:val="004627B5"/>
    <w:rsid w:val="00472B29"/>
    <w:rsid w:val="00511609"/>
    <w:rsid w:val="00560B08"/>
    <w:rsid w:val="005A6A09"/>
    <w:rsid w:val="005E24AD"/>
    <w:rsid w:val="005F4BBC"/>
    <w:rsid w:val="006649AA"/>
    <w:rsid w:val="00786164"/>
    <w:rsid w:val="008278E3"/>
    <w:rsid w:val="0087687B"/>
    <w:rsid w:val="00885804"/>
    <w:rsid w:val="00935F9F"/>
    <w:rsid w:val="00A25FE7"/>
    <w:rsid w:val="00A47308"/>
    <w:rsid w:val="00A508BF"/>
    <w:rsid w:val="00A609CA"/>
    <w:rsid w:val="00BA1116"/>
    <w:rsid w:val="00BE5FE4"/>
    <w:rsid w:val="00C502BC"/>
    <w:rsid w:val="00C93850"/>
    <w:rsid w:val="00CA0B22"/>
    <w:rsid w:val="00CA3DA7"/>
    <w:rsid w:val="00CE0F2F"/>
    <w:rsid w:val="00D258D5"/>
    <w:rsid w:val="00D708D7"/>
    <w:rsid w:val="00D76C0B"/>
    <w:rsid w:val="00DE0B51"/>
    <w:rsid w:val="00E62908"/>
    <w:rsid w:val="00E9258E"/>
    <w:rsid w:val="00E93EA8"/>
    <w:rsid w:val="00EA718D"/>
    <w:rsid w:val="00FD10A8"/>
    <w:rsid w:val="00F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EBAC8"/>
  <w15:docId w15:val="{1BDCC5FE-700F-4BF8-BB3E-C8CB91EF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uto"/>
      <w:ind w:left="10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6"/>
      <w:ind w:left="22"/>
      <w:jc w:val="center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86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5E24A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24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4AD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5E24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4AD"/>
    <w:rPr>
      <w:rFonts w:ascii="Calibri" w:eastAsia="Calibri" w:hAnsi="Calibri" w:cs="Calibri"/>
      <w:color w:val="000000"/>
      <w:sz w:val="26"/>
    </w:rPr>
  </w:style>
  <w:style w:type="paragraph" w:styleId="NoSpacing">
    <w:name w:val="No Spacing"/>
    <w:uiPriority w:val="1"/>
    <w:qFormat/>
    <w:rsid w:val="0037311C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8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87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c.go.t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@psc.go.t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B7A7-A92F-4D4B-AE9B-CCA49BC8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URAFIKI STATIONERY</dc:creator>
  <cp:lastModifiedBy>Staff</cp:lastModifiedBy>
  <cp:revision>2</cp:revision>
  <cp:lastPrinted>2024-05-27T10:08:00Z</cp:lastPrinted>
  <dcterms:created xsi:type="dcterms:W3CDTF">2025-09-25T14:34:00Z</dcterms:created>
  <dcterms:modified xsi:type="dcterms:W3CDTF">2025-09-25T14:34:00Z</dcterms:modified>
</cp:coreProperties>
</file>